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NOMBRE Y APELLIDOS: ________________________________________________________ DNI</w:t>
      </w:r>
      <w:proofErr w:type="gramStart"/>
      <w:r w:rsidRPr="0005123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051236">
        <w:rPr>
          <w:rFonts w:ascii="Times New Roman" w:hAnsi="Times New Roman" w:cs="Times New Roman"/>
          <w:sz w:val="18"/>
          <w:szCs w:val="18"/>
        </w:rPr>
        <w:t>_______________________COLEGIO:_______________________________________________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 xml:space="preserve">BIENVENIDO A LA FASE AUTONÓMICA DE LA OLIMPIADA INTERNACIONAL DE BIOLOGÍA. LO PRIMERO RELÁJATE, LEE BIEN LAS PREGUNTAS Y MUCHA SUERTE. EL EXÁMEN CONSTARÁ DE 75 PREGUNTAS TIPO TEST, SÓLO EXISTE UNA RESPUESTA CORRECTA EN CADA PREGUNTA. LAS RESPUESTAS INCORRECTAS NO CONTARÁN NEGATIVO.  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BIOQUÍMICA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1.</w:t>
      </w:r>
      <w:r w:rsidRPr="00051236">
        <w:rPr>
          <w:rFonts w:ascii="Times New Roman" w:hAnsi="Times New Roman" w:cs="Times New Roman"/>
          <w:b/>
          <w:sz w:val="18"/>
          <w:szCs w:val="18"/>
        </w:rPr>
        <w:tab/>
        <w:t>Los monosacáridos se unen entre sí mediante…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Enlaces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fosfodiéster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Enlaces –O-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glucosídicos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Enlaces peptídicos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Enlaces N-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glucosídicos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Enlaces de puentes de hidrógeno</w:t>
      </w:r>
    </w:p>
    <w:p w:rsidR="005A668D" w:rsidRPr="00051236" w:rsidRDefault="0067223B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A una enzima que cataliza la formación de un enlace entre moléculas con gasto de ATP, se llama: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Isomerasa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Liasa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Ligasa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Hidrolasa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Descarboxilasa</w:t>
      </w:r>
      <w:proofErr w:type="spellEnd"/>
    </w:p>
    <w:p w:rsidR="005A668D" w:rsidRPr="00051236" w:rsidRDefault="0067223B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Una molécula ATP está compuesta de: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Una base nitrogenada, una desoxirribosa y un ácido fosfórico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Una base nitrogenada, una desoxirribosa y tres ácidos fosfóricos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Una base nitrogenada, una ribosa y un ácido fosfórico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Una base nitrogenada, una ribosa y tres ácidos fosfóricos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Una molécula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riboflavina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>, una ribosa y un ácido fosfórico</w:t>
      </w:r>
    </w:p>
    <w:p w:rsidR="005A668D" w:rsidRPr="00051236" w:rsidRDefault="0067223B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Hablando de proteínas, se llama conformación α: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La estructura primaria, determinada por la secuencia de aminoácidos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La estructura funcional de una proteína en su estado nativo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La estructura cuaternaria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La pérdida, reversible, de la estructura tridimensional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Un proceso relacionado con la transcripción del ADN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5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Son proteínas con función estructural: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La </w:t>
      </w:r>
      <w:r w:rsidR="00B22DEE" w:rsidRPr="00051236">
        <w:rPr>
          <w:rFonts w:ascii="Times New Roman" w:hAnsi="Times New Roman" w:cs="Times New Roman"/>
          <w:sz w:val="18"/>
          <w:szCs w:val="18"/>
        </w:rPr>
        <w:t>tubulina</w:t>
      </w:r>
      <w:r w:rsidRPr="00051236">
        <w:rPr>
          <w:rFonts w:ascii="Times New Roman" w:hAnsi="Times New Roman" w:cs="Times New Roman"/>
          <w:sz w:val="18"/>
          <w:szCs w:val="18"/>
        </w:rPr>
        <w:t>, el colágeno y la hemoglobina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El glucagón, el colágeno y la queratina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La tubulina, la hemoglobina y miosina</w:t>
      </w:r>
      <w:bookmarkStart w:id="0" w:name="_GoBack"/>
      <w:bookmarkEnd w:id="0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El colágeno, la miosina y la ovoalbúmina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6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inhibición no competitiva: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Es un tipo de inhibición no reversible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Se produce cuando el lugar de unión a la enzima es el mismo para el sustrato y el inhibidor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Supone la unión del inhibidor en otra zona distinta del centro activo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Implica una gran semejanza en la forma espacial del sustrato y del inhibidor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Es producida por análogos metabólicos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CITOLOGÍA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7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Los lisosomas se desprenden de: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El RER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El REL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El aparato de Golgi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Las vacuolas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Ninguna de las anteriores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8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conducto que permite la comunicación total entre las células vegetales contiguas, se llama: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Cutícula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Plasmodesmo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Punteadura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Unión de anclaje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Lámina media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9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Los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desmosomas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son…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Pequeños fragmentos circulares de ADN que hay en el hialoplasma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Repliegues membranosos que presentan las células del intestino para aumentar la superficie de absorción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Uniones entre las células, muy fuertes y sólidas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Ciertos transportadores presentes en las membranas biológicas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Estructuras presentes en la membrana celular de las bacterias</w:t>
      </w:r>
    </w:p>
    <w:p w:rsidR="005A668D" w:rsidRPr="00051236" w:rsidRDefault="0065125E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10</w:t>
      </w:r>
      <w:r w:rsidR="005A668D" w:rsidRPr="00051236">
        <w:rPr>
          <w:rFonts w:ascii="Times New Roman" w:hAnsi="Times New Roman" w:cs="Times New Roman"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sz w:val="18"/>
          <w:szCs w:val="18"/>
        </w:rPr>
        <w:tab/>
        <w:t>Cuando se transporta una sustancia a favor de gradiente y con un receptor, puede ser mediante: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Difusión simple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Difusión facilitada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Una bomba de H+ de la membrana de los lisosomas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Proteínas en canal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La bomba de Na+ y K+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EVOLUCIÓN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lastRenderedPageBreak/>
        <w:t>11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Los distintos seres vivos han ido apareciendo de forma gradual en la Tierra. Señala cuál de estas series ordena cronológicamente los siguientes organismos procariotas: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Heterótrofos anaerobios – Heterótrofos aerobios – Autótrofos fotosintéticos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Autótrofos fotosintéticos – Heterótrofos anaerobios – Heterótrofos aerobios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Heterótrofos anaerobios – Autótrofos fotosintéticos – Heterótrofos aerobios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Heterótrofos aerobios – Heterótrofos anaerobios – Autótrofos fotosintéticos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Heterótrofos aerobios – Autótrofos fotosintéticos – Heterótrofos anaerobios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Un ser vivo pluricelular, </w:t>
      </w:r>
      <w:r w:rsidRPr="00051236">
        <w:rPr>
          <w:rFonts w:ascii="Times New Roman" w:hAnsi="Times New Roman" w:cs="Times New Roman"/>
          <w:b/>
          <w:sz w:val="18"/>
          <w:szCs w:val="18"/>
        </w:rPr>
        <w:t>talofita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y heterótrofo pertenecería al Reino: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Protoctista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Monera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Hongos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Podría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pertencer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tanto al Reino Monera como al Protoctista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Ese ser vivo no existe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13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Según Oparin las  primeras moléculas orgánicas: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Se originaron en la atmósfera a partir de los gases existentes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Se originaron en la “sopa o caldo primitivo” a partir de la materia inorgánica que contenía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Procedían de los volcanes, ya que la actividad volcánica en aquellos momentos era muy elevada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Llegaron a la Tierra procedentes de algún otro planeta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Se pudieron originar en cualquiera de las condiciones anteriores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14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Según Lamarck: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“En una población todos los individuos que la componen no son idénticos sino que presentan pequeñas diferencias hereditarias”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“La naturaleza selecciona a los individuos que presentan características más favorables para adaptarse al medio en el que viven”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“Los seres vivos se esfuerzan por perfeccionarse para adaptarse a las condiciones de vida”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“Los caracteres adquiridos no son hereditarios”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Ninguna de las afirmaciones anteriores es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adjudicable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a Lamarck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15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</w:t>
      </w:r>
      <w:r w:rsidR="0067223B" w:rsidRPr="00051236">
        <w:rPr>
          <w:rFonts w:ascii="Times New Roman" w:hAnsi="Times New Roman" w:cs="Times New Roman"/>
          <w:b/>
          <w:sz w:val="18"/>
          <w:szCs w:val="18"/>
        </w:rPr>
        <w:t>s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mutaciones que pueden provocar la evolución de las especies: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Son aquellas que se producen en el ADN mitocondrial de los espermatozoides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Son las denominadas mutaciones somáticas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Son aquellas que se producen en los gametos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Son aquellas que se producen en las células del ectodermo del feto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16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Las extremidades anteriores de una ballena, de un murciélago y un mono: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Son órganos vestigiales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Son órganos análogos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Son órganos homólogos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Son órganos atróficos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Tienen la misma función en estos tres mamíferos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17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Si nos preguntan un ejemplo de animal de cada uno de los grupos siguientes: Cnidarios o Celentéreos, Moluscos, Artrópodos y Equinodermos siguiendo este orden, podríamos responder: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Medusas, caracoles, moscas y holoturias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Corales, almejas, percebes y estrellas de mar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Medusas, ostras, gambas y ofiuras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Anémonas, pulpos, garrapatas, erizos de mar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son válidas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METABOLISMO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18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En la fase luminosa de la fotosíntesis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Se obtiene exclusivamente oxígeno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Se obtiene oxígeno, ATP y NADPH+H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Se obtiene glucosa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Se consume CO2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Se consume oxígeno, agua y NADPH+H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19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Los productos finales del catabolismo aerobio son: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CO2, H2O y ATP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Glucosa y ATP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Oxígeno y ATP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ATP solamente</w:t>
      </w:r>
    </w:p>
    <w:p w:rsidR="0067223B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Glucosa y oxígeno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0.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Una levadura, que es un organismo anaerobio facultativo: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Muere en presencia de oxígeno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Puede producir alcohol a partir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piruvato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Tiene una organización celular procariota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El producto de su glucolisis es ácido láctico en vez de ácido pirúvico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verdaderas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1.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proceso de catabolismo que convierte la glucosa en ácido pirúvico, se denomina: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Gluconeogénesis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Fermentación láctica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Respiración celular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Glucolisis</w:t>
      </w:r>
    </w:p>
    <w:p w:rsidR="005A668D" w:rsidRPr="00051236" w:rsidRDefault="0067223B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Ciclo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Kreb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HISTOLOGÍA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Absorción, protección y secreción son funciones importantes del tejido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Conjuntivo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Óseo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Epitelial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Nervioso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De todos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23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contracción rápida e involuntaria es característica del tejido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Conjuntivo fibroso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Muscular liso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Muscular cardiaco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Adiposo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De ninguno de ellos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24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El espacio microscópico que separa las terminaciones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axónicas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de una neurona con las dendritas de otra neurona se llama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Meninge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Hendidura sináptica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Ganglio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Microglía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Astrocito</w:t>
      </w:r>
      <w:proofErr w:type="spellEnd"/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25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ventrículo derecho del corazón bombea sangre hacia un solo órgano: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Hígado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Cerebro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Pulmones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Riñones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Bazo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26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Los neurotransmisores son sustancias que intervienen en la transmisión del impulso nervioso, algunos importantes son los siguientes: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Dopamina, acetil-colina, ptialina, melanina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Serotonina, insulina, adrenalina, dopamina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Adrenalina, dopamina, acetil-colina, serotonina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Mioglobina, serotonina, hemoglobina, dopamina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Ptialina, insulina, melanina, mioglobina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27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Algunas estructuras especializadas en la excreción son: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Tubos de Malpighi, típicos de anélidos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Glándulas verdes utilizadas por los peces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Los riñones, exclusivos de vertebrados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Los nefridios, que utilizan las aves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son incorrectas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</w:t>
      </w:r>
      <w:r w:rsidR="0065125E" w:rsidRPr="00051236">
        <w:rPr>
          <w:rFonts w:ascii="Times New Roman" w:hAnsi="Times New Roman" w:cs="Times New Roman"/>
          <w:b/>
          <w:sz w:val="18"/>
          <w:szCs w:val="18"/>
        </w:rPr>
        <w:t>8</w:t>
      </w:r>
      <w:r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Pr="00051236">
        <w:rPr>
          <w:rFonts w:ascii="Times New Roman" w:hAnsi="Times New Roman" w:cs="Times New Roman"/>
          <w:b/>
          <w:sz w:val="18"/>
          <w:szCs w:val="18"/>
        </w:rPr>
        <w:tab/>
        <w:t>La piel humana está formada por varios tipos de tejidos superpuestos. De fuera a dentro serían: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Conjuntivo, adiposo y muscular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Epitelial, adiposo y muscular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Epitelial, conjuntivo y adiposo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Adiposo, epitelial y conjuntivo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Conjuntivo, nervioso y muscular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29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</w:r>
      <w:r w:rsidR="0067223B" w:rsidRPr="00051236">
        <w:rPr>
          <w:rFonts w:ascii="Times New Roman" w:hAnsi="Times New Roman" w:cs="Times New Roman"/>
          <w:b/>
          <w:sz w:val="18"/>
          <w:szCs w:val="18"/>
        </w:rPr>
        <w:t>Cuál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de estas afirmaciones sobre el tejido nervioso es correcta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Llamamos células de la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microglía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a las neuronas de pequeño tamaño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Las células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Schwann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recubren los axones de las neuronas del Sistema Nervioso Central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La llamada barrera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hamotoencefálica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tiene como función separar neuronas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Las neuronas carecen de centrosoma o aparato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centrosómico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El tejido nervioso posee una gran cantidad de sustancia intercelular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30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Las estriaciones del tejido muscular esquelético corresponden 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Línea Z dentro de una banda I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Sólo actina para la banda I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Miosina y actina para la banda 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Sólo miosina para la banda M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verdaderas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31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estructura del sistema nervioso central que controla la hipófisis es: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El tálamo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El hipotálamo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El bulbo raquídeo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El cerebelo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31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órgano de Corti se encuentra en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La cóclea o caracol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En el sáculo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En la retina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En los canales semicirculares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verdaderas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33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tejido glandular endocrino: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Es de origen endodérmico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Vierte su producto de secreción al hígado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Fabrica enzimas en el caso de las glándulas gástricas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Fabrica estrógenos en el caso del páncreas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34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Los siguientes tipos celulares: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astrocitos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melanocitos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, células de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Schwann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y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condorocitos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son típicos del tejido: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Nervioso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Conjuntivo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Epitelial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En realidad todas ellas pueden estar en cualquier tejido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Unas pertenecen a un tejido y otras a otros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35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nefrona es la unidad funcional del riñón y comprende las siguientes partes: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Uréter, vejiga urinaria y uretra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Zona cortical, medular y pelvis renal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Corpúsculo renal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Malpigi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>, túbulos y pelvis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Corpúsculo renal de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Malpigi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>, túbulos y asa de Henle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Corpúsculo de Henle, túbulo contorneado distal y túbulo contorneado proximal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36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unidad estructural del tejido óseo compacto se denomina: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Disco intercalar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Periostio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Canalículo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Sistema de Havers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REPRODUCCIÓN Y GENÉTICA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</w:t>
      </w:r>
      <w:r w:rsidR="0065125E" w:rsidRPr="00051236">
        <w:rPr>
          <w:rFonts w:ascii="Times New Roman" w:hAnsi="Times New Roman" w:cs="Times New Roman"/>
          <w:b/>
          <w:sz w:val="18"/>
          <w:szCs w:val="18"/>
        </w:rPr>
        <w:t>7</w:t>
      </w:r>
      <w:r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El siguiente cromosoma humano es: 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Acrocéntrico</w:t>
      </w:r>
      <w:proofErr w:type="spellEnd"/>
      <w:r w:rsidRPr="000512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Telocéntrico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Metacéntrico 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Submetacéntrico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Subtelocéntrico</w:t>
      </w:r>
      <w:proofErr w:type="spellEnd"/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38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 xml:space="preserve">Un individuo que para un determinado carácter presenta el siguiente genotipo </w:t>
      </w:r>
      <w:proofErr w:type="spellStart"/>
      <w:r w:rsidR="005A668D" w:rsidRPr="00051236">
        <w:rPr>
          <w:rFonts w:ascii="Times New Roman" w:hAnsi="Times New Roman" w:cs="Times New Roman"/>
          <w:b/>
          <w:sz w:val="18"/>
          <w:szCs w:val="18"/>
        </w:rPr>
        <w:t>Aa</w:t>
      </w:r>
      <w:proofErr w:type="spellEnd"/>
      <w:r w:rsidR="005A668D" w:rsidRPr="00051236">
        <w:rPr>
          <w:rFonts w:ascii="Times New Roman" w:hAnsi="Times New Roman" w:cs="Times New Roman"/>
          <w:b/>
          <w:sz w:val="18"/>
          <w:szCs w:val="18"/>
        </w:rPr>
        <w:t xml:space="preserve"> es respecto a él: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Recesivo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Codominante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Fenotípico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Híbrido puro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Híbrido o heterocigótico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39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Las parejas de grupo sanguíneo 0 y AB…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Pueden tener un 50% de sus hijos de grupo A y otro 50% de grupo B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Pueden tener un 50% de sus hijos de grupo 0 y otro 50% de grupo AB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Todos sus hijos serán AB pues A y B dominan sobre 0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75% serán AB y 25% serán 0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El 25% serán AB y el 75% serán 0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40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leucemia crónica mieloide se produce por un intercambio de material genético entre el cromosoma 9 y el 22. Este tipo de mutación es: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Puntual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Inversión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Translocación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Delección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41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Una célula que por error presenta una dotación cromosómica con un cromosoma de más (2n + 1) diremos que presenta una: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Trisomía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Poliploidía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Haploidía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Diploidía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Monosomía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42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duplicación del DNA se lleva a cabo en una célula…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Durante la fase G 1 de la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interfase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Durante la fase G 2 de la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interfase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 xml:space="preserve">Durante la fase S de la </w:t>
      </w:r>
      <w:proofErr w:type="spellStart"/>
      <w:r w:rsidRPr="00051236">
        <w:rPr>
          <w:rFonts w:ascii="Times New Roman" w:hAnsi="Times New Roman" w:cs="Times New Roman"/>
          <w:sz w:val="18"/>
          <w:szCs w:val="18"/>
        </w:rPr>
        <w:t>interfase</w:t>
      </w:r>
      <w:proofErr w:type="spellEnd"/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Durante la profase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En cualquiera de estas fases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43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El proceso por el cual, durante la profase de la meiosis, tiene lugar la reorganización de los alelos en combinaciones génicas diferentes a las originales, se denomina: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Mutación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Regulación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Replicación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lastRenderedPageBreak/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Conjugación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Recombinación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44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Sabiendo que el albinismo es un carácter recesivo, la proporción de que un albino y una mujer sana sin antecedentes familiares tengan un hijo que sufra ese mal, es de: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Un 0%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Un 25%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Un 50%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Un 75%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Un 100%</w:t>
      </w:r>
    </w:p>
    <w:p w:rsidR="005A668D" w:rsidRPr="00051236" w:rsidRDefault="0065125E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45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Son enfermedades de origen genético: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Hemofilia, corea de Huntington y gripe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Daltonismo, fibrosis quística y tuberculosis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Hemofilia, daltonismo y corea de Huntington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Corea de Huntington, tuberculosis y fibrosis quística</w:t>
      </w:r>
    </w:p>
    <w:p w:rsidR="0067223B" w:rsidRPr="005109EA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verdaderas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MICROBIOLOGÍA E INMUNIDAD</w:t>
      </w:r>
    </w:p>
    <w:p w:rsidR="005A668D" w:rsidRPr="00051236" w:rsidRDefault="00051236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46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La diferencia entre bacterias Gram + y Gram -, radica en: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La presencia o no de mitocondrias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En que sean autótrofas o heterótrofas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En el tamaño de la bacteria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En que sean “cocos” o “bacilos”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En el distinto grosor y composición química de su pared</w:t>
      </w:r>
    </w:p>
    <w:p w:rsidR="005A668D" w:rsidRPr="00051236" w:rsidRDefault="00051236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47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="005A668D" w:rsidRPr="00051236">
        <w:rPr>
          <w:rFonts w:ascii="Times New Roman" w:hAnsi="Times New Roman" w:cs="Times New Roman"/>
          <w:b/>
          <w:sz w:val="18"/>
          <w:szCs w:val="18"/>
        </w:rPr>
        <w:tab/>
        <w:t>Los anticuerpos, sintetizados ante la presencia de patógenos son: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Enzimas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Linfocitos B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Macrófagos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Alérgenos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Inmunoglobulinas</w:t>
      </w:r>
    </w:p>
    <w:p w:rsidR="005A668D" w:rsidRPr="00051236" w:rsidRDefault="005A668D" w:rsidP="005A668D">
      <w:pPr>
        <w:rPr>
          <w:rFonts w:ascii="Times New Roman" w:hAnsi="Times New Roman" w:cs="Times New Roman"/>
          <w:b/>
          <w:sz w:val="18"/>
          <w:szCs w:val="18"/>
        </w:rPr>
      </w:pPr>
      <w:r w:rsidRPr="00051236">
        <w:rPr>
          <w:rFonts w:ascii="Times New Roman" w:hAnsi="Times New Roman" w:cs="Times New Roman"/>
          <w:b/>
          <w:sz w:val="18"/>
          <w:szCs w:val="18"/>
        </w:rPr>
        <w:t>4</w:t>
      </w:r>
      <w:r w:rsidR="00051236" w:rsidRPr="00051236">
        <w:rPr>
          <w:rFonts w:ascii="Times New Roman" w:hAnsi="Times New Roman" w:cs="Times New Roman"/>
          <w:b/>
          <w:sz w:val="18"/>
          <w:szCs w:val="18"/>
        </w:rPr>
        <w:t>8</w:t>
      </w:r>
      <w:r w:rsidRPr="00051236">
        <w:rPr>
          <w:rFonts w:ascii="Times New Roman" w:hAnsi="Times New Roman" w:cs="Times New Roman"/>
          <w:b/>
          <w:sz w:val="18"/>
          <w:szCs w:val="18"/>
        </w:rPr>
        <w:t>.</w:t>
      </w:r>
      <w:r w:rsidRPr="00051236">
        <w:rPr>
          <w:rFonts w:ascii="Times New Roman" w:hAnsi="Times New Roman" w:cs="Times New Roman"/>
          <w:b/>
          <w:sz w:val="18"/>
          <w:szCs w:val="18"/>
        </w:rPr>
        <w:tab/>
        <w:t>La dificultad en encontrar una vacuna para el VIH se debe: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1.</w:t>
      </w:r>
      <w:r w:rsidRPr="00051236">
        <w:rPr>
          <w:rFonts w:ascii="Times New Roman" w:hAnsi="Times New Roman" w:cs="Times New Roman"/>
          <w:sz w:val="18"/>
          <w:szCs w:val="18"/>
        </w:rPr>
        <w:tab/>
        <w:t>A que infecta a células sanguíneas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2.</w:t>
      </w:r>
      <w:r w:rsidRPr="00051236">
        <w:rPr>
          <w:rFonts w:ascii="Times New Roman" w:hAnsi="Times New Roman" w:cs="Times New Roman"/>
          <w:sz w:val="18"/>
          <w:szCs w:val="18"/>
        </w:rPr>
        <w:tab/>
        <w:t>A su elevada tasa de mutación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3.</w:t>
      </w:r>
      <w:r w:rsidRPr="00051236">
        <w:rPr>
          <w:rFonts w:ascii="Times New Roman" w:hAnsi="Times New Roman" w:cs="Times New Roman"/>
          <w:sz w:val="18"/>
          <w:szCs w:val="18"/>
        </w:rPr>
        <w:tab/>
        <w:t>A que es un adenovirus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4.</w:t>
      </w:r>
      <w:r w:rsidRPr="00051236">
        <w:rPr>
          <w:rFonts w:ascii="Times New Roman" w:hAnsi="Times New Roman" w:cs="Times New Roman"/>
          <w:sz w:val="18"/>
          <w:szCs w:val="18"/>
        </w:rPr>
        <w:tab/>
        <w:t>A que es muy caro para los presupuestos de las multinacionales farmacéuticas</w:t>
      </w:r>
    </w:p>
    <w:p w:rsidR="005A668D" w:rsidRPr="00051236" w:rsidRDefault="005A668D" w:rsidP="005A668D">
      <w:pPr>
        <w:rPr>
          <w:rFonts w:ascii="Times New Roman" w:hAnsi="Times New Roman" w:cs="Times New Roman"/>
          <w:sz w:val="18"/>
          <w:szCs w:val="18"/>
        </w:rPr>
      </w:pPr>
      <w:r w:rsidRPr="00051236">
        <w:rPr>
          <w:rFonts w:ascii="Times New Roman" w:hAnsi="Times New Roman" w:cs="Times New Roman"/>
          <w:sz w:val="18"/>
          <w:szCs w:val="18"/>
        </w:rPr>
        <w:t>5.</w:t>
      </w:r>
      <w:r w:rsidRPr="00051236">
        <w:rPr>
          <w:rFonts w:ascii="Times New Roman" w:hAnsi="Times New Roman" w:cs="Times New Roman"/>
          <w:sz w:val="18"/>
          <w:szCs w:val="18"/>
        </w:rPr>
        <w:tab/>
        <w:t>Todas las anteriores son falsas</w:t>
      </w:r>
    </w:p>
    <w:sectPr w:rsidR="005A668D" w:rsidRPr="00051236" w:rsidSect="00051236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D"/>
    <w:rsid w:val="000122A6"/>
    <w:rsid w:val="00051236"/>
    <w:rsid w:val="00171A1A"/>
    <w:rsid w:val="0043690B"/>
    <w:rsid w:val="004B1A64"/>
    <w:rsid w:val="005109EA"/>
    <w:rsid w:val="005A668D"/>
    <w:rsid w:val="0065125E"/>
    <w:rsid w:val="0067223B"/>
    <w:rsid w:val="006C62D5"/>
    <w:rsid w:val="00877DE7"/>
    <w:rsid w:val="00A27303"/>
    <w:rsid w:val="00B22DEE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1972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5</cp:revision>
  <dcterms:created xsi:type="dcterms:W3CDTF">2014-04-25T14:07:00Z</dcterms:created>
  <dcterms:modified xsi:type="dcterms:W3CDTF">2015-05-03T13:53:00Z</dcterms:modified>
</cp:coreProperties>
</file>