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5" w:rsidRDefault="002A37E2" w:rsidP="002A3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E2">
        <w:rPr>
          <w:rFonts w:ascii="Times New Roman" w:hAnsi="Times New Roman" w:cs="Times New Roman"/>
          <w:b/>
          <w:sz w:val="24"/>
          <w:szCs w:val="24"/>
        </w:rPr>
        <w:t>CUESTIONARIO  5º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entre genotipo y fenotipo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denomina herencia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locus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qué se llama loci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gen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Cuándo un gen es dominante y cuándo recesivo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entre homocigótico y dicigótico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son los híbridos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llaman alelos codominantes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llaman alelos letales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árbol genealógico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entre homogamético y heterogamético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2A37E2">
        <w:rPr>
          <w:rFonts w:ascii="Times New Roman" w:hAnsi="Times New Roman" w:cs="Times New Roman"/>
          <w:sz w:val="24"/>
          <w:szCs w:val="24"/>
        </w:rPr>
        <w:t>Qué es mitosis y meiosis</w:t>
      </w:r>
    </w:p>
    <w:p w:rsidR="002A37E2" w:rsidRDefault="002A37E2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fases de la mitosis</w:t>
      </w:r>
    </w:p>
    <w:p w:rsidR="002A37E2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Cuándo los cromosomas se acomodan en el plano ecuatorial de la célula, se llama: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qué tipo de células se presenta la diploidía y la haploidía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cromosoma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las partes de un cromosoma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Cuántos cromosomas presenta las células somáticas y las células germinales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el cariotipo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amniocentesis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causas para que se presenten las aberraciones cromosómicas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las anormalidades numéricas y las estructurales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algunas anormalidades estructurales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síndrome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Cuántos cromosomas pueden esperarse en un monosómico, trisómico, tetrasómico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las clases de cromosomas de acuerdo a su forma</w:t>
      </w:r>
    </w:p>
    <w:p w:rsidR="002A7D7C" w:rsidRDefault="002A7D7C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codón y anticodón</w:t>
      </w:r>
    </w:p>
    <w:p w:rsidR="002A7D7C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mutación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una clonación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de la genética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establece la primera Ley de Mendel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establece la segunda Ley de Mendel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Qué establece la tercera Ley de Mendel 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agentes físicos que producen las mutaciones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agentes químicos que producen las mutaciones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refiere la ingeniería genética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terapia génica</w:t>
      </w:r>
    </w:p>
    <w:p w:rsidR="00DA5F98" w:rsidRDefault="00DA5F98" w:rsidP="002A37E2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herencia de un carácter y de dos caracteres</w:t>
      </w:r>
    </w:p>
    <w:p w:rsidR="00DA5F98" w:rsidRDefault="00DA5F98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A5F98">
        <w:rPr>
          <w:rFonts w:ascii="Times New Roman" w:hAnsi="Times New Roman" w:cs="Times New Roman"/>
          <w:sz w:val="24"/>
          <w:szCs w:val="24"/>
        </w:rPr>
        <w:t>De qué está formado un nucleótido</w:t>
      </w:r>
    </w:p>
    <w:p w:rsidR="00DA5F98" w:rsidRDefault="00DA5F98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el interferón</w:t>
      </w:r>
    </w:p>
    <w:p w:rsidR="00DA5F98" w:rsidRDefault="00DA5F98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estudia la genética</w:t>
      </w:r>
    </w:p>
    <w:p w:rsidR="00DA5F98" w:rsidRDefault="00DA5F98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Qué se entiende por fecundación</w:t>
      </w:r>
    </w:p>
    <w:p w:rsidR="00DA5F98" w:rsidRDefault="00DA5F98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resultados de la fecundación</w:t>
      </w:r>
    </w:p>
    <w:p w:rsidR="00DA5F98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barreras del óvulo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partes de un espermatozoide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formará a partir del Trofoblasto y del Embrioblasto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una mórula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blastocisto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etapa embrionaria o etapa de organogénesis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son los somitas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qué mes aparecen los movimientos fetales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apoptosis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bioelementos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se clasifican los carbohidratos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disacáridos u oligosacáridos cómo se clasifican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la reserva de energía en los animales</w:t>
      </w:r>
    </w:p>
    <w:p w:rsidR="00517964" w:rsidRDefault="00517964" w:rsidP="00DA5F98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la reserva de energía en los vegetales</w:t>
      </w:r>
    </w:p>
    <w:p w:rsidR="00517964" w:rsidRDefault="00517964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17964">
        <w:rPr>
          <w:rFonts w:ascii="Times New Roman" w:hAnsi="Times New Roman" w:cs="Times New Roman"/>
          <w:sz w:val="24"/>
          <w:szCs w:val="24"/>
        </w:rPr>
        <w:t>Dónde se almacena el almidón</w:t>
      </w:r>
    </w:p>
    <w:p w:rsidR="00517964" w:rsidRDefault="00517964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funciones de las proteínas</w:t>
      </w:r>
    </w:p>
    <w:p w:rsidR="00517964" w:rsidRDefault="00517964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Cómo es la estructura primaria, secundaria, terciaria</w:t>
      </w:r>
      <w:r w:rsidR="00C71633">
        <w:rPr>
          <w:rFonts w:ascii="Times New Roman" w:hAnsi="Times New Roman" w:cs="Times New Roman"/>
          <w:sz w:val="24"/>
          <w:szCs w:val="24"/>
        </w:rPr>
        <w:t xml:space="preserve"> y cuaternaria de las proteínas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triglicerol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qué están formados los lípidos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Dónde se encuentran los fosfolípidos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son los ácidos nucleicos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el azúcar de ADN y del ARN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moléculas o monedas energéticas de las células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sustancias orgánicas e inorgánicas de los seres vivos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establece la teoría celular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unidades de la teoría celular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célula eucariota y procariota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célula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las partes de una célula e indica la función o funciones de cada parte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protoplasma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función desempeña el retículo endoplasmático rugoso y liso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Dónde se realiza la respiración celular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Dónde se realiza el ciclo de Krebs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parte de la célula realiza la desintoxicación celular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parte de la célula realiza la digestión intracelular</w:t>
      </w:r>
    </w:p>
    <w:p w:rsidR="00C71633" w:rsidRDefault="00C71633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parte de la célula es el centro de control más importante</w:t>
      </w:r>
    </w:p>
    <w:p w:rsidR="00C71633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difusión: simple y facilitada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la ósmosis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Cuándo una solución es isotónica, hipotónica e hipertónica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Pinocitosis y fagocitosis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llama la división del núcleo y del citoplasma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llama la cromatina activa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Dónde se encuentra la cromatina y para qué sirve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otro nombre tiene el citoplasma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lama el pigmento de la piel, los músculos, los glóbulos rojos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función realizan los ribosomas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el resultado de la fotosíntesis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el carbohidrato más importante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quiasma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la finalidad de la meiosis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la citocinesis y la cariocinesis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lama la muerte celular</w:t>
      </w:r>
    </w:p>
    <w:p w:rsidR="0089049F" w:rsidRDefault="0089049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homeostasis</w:t>
      </w:r>
    </w:p>
    <w:p w:rsidR="0089049F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reproducción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Diferencia reproducción sexual y asexual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Dónde se forman los espermatozoides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entiende por menstruación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ovulación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fases del ciclo menstrual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Qué es el cáncer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funciones realiza el líquido amniótico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qué se llama placenta de término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alumbramiento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cuándo se llama periodo embrionario y período fetal</w:t>
      </w:r>
    </w:p>
    <w:p w:rsidR="0085460A" w:rsidRDefault="0085460A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capas del Trofoblasto y del Embrioblasto</w:t>
      </w:r>
    </w:p>
    <w:p w:rsidR="0085460A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qué lugar de la trompa de Falopio se realiza la fecundación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enzimas eliminan los espermatozoides para romper las barreras del óvulo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 es el resultado del ciclo de Krebs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metabolismo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fases o etapas del metabolismo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los derivados del ectodermo, mesodermo y endodermo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capas del útero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se entiende por ovogénesis y espermatogénesis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cada división cuántos maduran a partir de un ovogonio y un espermatogonio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qué manera se forma la capa mesodérmica del ser vivo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Qué es el </w:t>
      </w:r>
      <w:proofErr w:type="spellStart"/>
      <w:r>
        <w:rPr>
          <w:rFonts w:ascii="Times New Roman" w:hAnsi="Times New Roman" w:cs="Times New Roman"/>
          <w:sz w:val="24"/>
          <w:szCs w:val="24"/>
        </w:rPr>
        <w:t>epiblasto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hipoblasto</w:t>
      </w:r>
      <w:proofErr w:type="spellEnd"/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qué capas está formado el disco germinativo bilaminar y trilaminar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membranas fetales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caras de la placenta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Cuáles son las funciones de la placenta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 brevemente cada una de ellas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Qué es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oxitocina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la prolactina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vasos sanguíneos presenta el cordón umbilical</w:t>
      </w:r>
    </w:p>
    <w:p w:rsid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funciones realizan los ovarios</w:t>
      </w:r>
    </w:p>
    <w:p w:rsidR="00517964" w:rsidRPr="00513B6F" w:rsidRDefault="00513B6F" w:rsidP="00517964">
      <w:pPr>
        <w:pStyle w:val="Prrafodelista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funciones realizan los testículos</w:t>
      </w:r>
      <w:bookmarkStart w:id="0" w:name="_GoBack"/>
      <w:bookmarkEnd w:id="0"/>
    </w:p>
    <w:sectPr w:rsidR="00517964" w:rsidRPr="0051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E4"/>
    <w:multiLevelType w:val="hybridMultilevel"/>
    <w:tmpl w:val="4308FE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4016"/>
    <w:multiLevelType w:val="hybridMultilevel"/>
    <w:tmpl w:val="FC8E8E96"/>
    <w:lvl w:ilvl="0" w:tplc="3654C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E2"/>
    <w:rsid w:val="00030451"/>
    <w:rsid w:val="00207431"/>
    <w:rsid w:val="002A37E2"/>
    <w:rsid w:val="002A7D7C"/>
    <w:rsid w:val="00443FBA"/>
    <w:rsid w:val="00513B6F"/>
    <w:rsid w:val="00517964"/>
    <w:rsid w:val="0085460A"/>
    <w:rsid w:val="0089049F"/>
    <w:rsid w:val="009C62F5"/>
    <w:rsid w:val="009D144B"/>
    <w:rsid w:val="00BC5DA9"/>
    <w:rsid w:val="00C71633"/>
    <w:rsid w:val="00DA5F98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3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2013-05-30T10:38:00Z</dcterms:created>
  <dcterms:modified xsi:type="dcterms:W3CDTF">2013-05-30T10:00:00Z</dcterms:modified>
</cp:coreProperties>
</file>